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E7001F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F83BAE" w:rsidRDefault="00F83BA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F83BAE" w:rsidRPr="00F0133E" w:rsidRDefault="00F83BA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F83BAE" w:rsidRPr="00F0133E" w:rsidRDefault="00F83BA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F83BAE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F83BAE" w:rsidRPr="003860ED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F83BAE" w:rsidRDefault="00F83BAE" w:rsidP="004038E3">
                    <w:pPr>
                      <w:jc w:val="center"/>
                    </w:pPr>
                  </w:p>
                  <w:p w14:paraId="3FDCD2CC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F83BAE" w:rsidRDefault="00F83BA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F83BAE" w:rsidRDefault="00F83BA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F83BAE" w:rsidRDefault="00F83BA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49D73EE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C784D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C784D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E7001F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E7001F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E7001F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E7001F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E7001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E7001F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E7001F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E7001F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E7001F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DEBDE80" w:rsidR="006579AF" w:rsidRPr="00403280" w:rsidRDefault="00E7001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504"/>
      <w:r w:rsidRPr="00E7001F">
        <w:rPr>
          <w:rFonts w:ascii="Times New Roman" w:hAnsi="Times New Roman"/>
          <w:b/>
          <w:sz w:val="24"/>
          <w:szCs w:val="24"/>
        </w:rPr>
        <w:t>на проект решения Собрания представителей «Об утверждении годового отчета об исполнении бюджета сельского поселения Красн</w:t>
      </w:r>
      <w:r>
        <w:rPr>
          <w:rFonts w:ascii="Times New Roman" w:hAnsi="Times New Roman"/>
          <w:b/>
          <w:sz w:val="24"/>
          <w:szCs w:val="24"/>
        </w:rPr>
        <w:t>ый Строитель</w:t>
      </w:r>
      <w:r w:rsidRPr="00E7001F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bookmarkEnd w:id="0"/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B3A3104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E5117E">
        <w:rPr>
          <w:rFonts w:ascii="Times New Roman" w:hAnsi="Times New Roman"/>
          <w:sz w:val="24"/>
          <w:szCs w:val="24"/>
        </w:rPr>
        <w:t>19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13824A8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112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7EF560E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5CCA7B7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7F3788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134E25F9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CB36C1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2167C294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37A41998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7F3788">
        <w:rPr>
          <w:sz w:val="24"/>
          <w:szCs w:val="24"/>
        </w:rPr>
        <w:t>3</w:t>
      </w:r>
      <w:r w:rsidR="001117AF">
        <w:rPr>
          <w:sz w:val="24"/>
          <w:szCs w:val="24"/>
        </w:rPr>
        <w:t>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138A69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E5117E">
        <w:rPr>
          <w:sz w:val="24"/>
          <w:szCs w:val="24"/>
        </w:rPr>
        <w:t>11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E5117E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E5117E">
        <w:rPr>
          <w:sz w:val="24"/>
          <w:szCs w:val="24"/>
        </w:rPr>
        <w:t>7794.8</w:t>
      </w:r>
      <w:r w:rsidRPr="00403280">
        <w:rPr>
          <w:sz w:val="24"/>
          <w:szCs w:val="24"/>
        </w:rPr>
        <w:t xml:space="preserve"> тыс. рублей; расходы </w:t>
      </w:r>
      <w:r w:rsidR="00E5117E">
        <w:rPr>
          <w:sz w:val="24"/>
          <w:szCs w:val="24"/>
        </w:rPr>
        <w:t>8011.4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E5117E">
        <w:rPr>
          <w:sz w:val="24"/>
          <w:szCs w:val="24"/>
        </w:rPr>
        <w:t>216.6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0B9A5B4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6FE2A10A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A73210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7F249A">
              <w:rPr>
                <w:rFonts w:ascii="Times New Roman" w:hAnsi="Times New Roman"/>
              </w:rPr>
              <w:t>33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79C0D9E7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0F6F59">
              <w:rPr>
                <w:rFonts w:ascii="Times New Roman" w:hAnsi="Times New Roman"/>
              </w:rPr>
              <w:t>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F249A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7F249A" w:rsidRPr="005C3CBE" w:rsidRDefault="007F249A" w:rsidP="007F2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3B9650C5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5437,9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10A55B8D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7794,8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32B5FCBA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2356,9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0AAD3082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312AA2E6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7557,9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BB829D2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-236,9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3293614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96,96</w:t>
            </w:r>
          </w:p>
        </w:tc>
      </w:tr>
      <w:tr w:rsidR="007F249A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7F249A" w:rsidRPr="005C3CBE" w:rsidRDefault="007F249A" w:rsidP="007F2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019C3638" w:rsidR="007F249A" w:rsidRPr="007F249A" w:rsidRDefault="00F83BAE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5437.9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6DA96850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8011,4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3B928D62" w:rsidR="007F249A" w:rsidRPr="007F249A" w:rsidRDefault="007F3788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F249A" w:rsidRPr="007F249A">
              <w:rPr>
                <w:rFonts w:ascii="Times New Roman" w:hAnsi="Times New Roman"/>
                <w:color w:val="000000"/>
              </w:rPr>
              <w:t>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69FCD09F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228,62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22DC519C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7522,8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9338C15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-488,6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49920D98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93,90</w:t>
            </w:r>
          </w:p>
        </w:tc>
      </w:tr>
      <w:tr w:rsidR="007F249A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7F249A" w:rsidRPr="005C3CBE" w:rsidRDefault="007F249A" w:rsidP="007F2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0D8A290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0CEC2EF3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-216,6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BD1DC98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-3216,6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1D08AC85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0CF37CA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9A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89C398A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24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C585864" w:rsidR="007F249A" w:rsidRPr="007F249A" w:rsidRDefault="007F249A" w:rsidP="007F2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49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4A7643A9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0F6F59">
        <w:rPr>
          <w:rFonts w:ascii="Times New Roman" w:hAnsi="Times New Roman"/>
          <w:sz w:val="24"/>
          <w:szCs w:val="24"/>
        </w:rPr>
        <w:t>5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0F6F59">
        <w:rPr>
          <w:rFonts w:ascii="Times New Roman" w:hAnsi="Times New Roman"/>
          <w:sz w:val="24"/>
          <w:szCs w:val="24"/>
        </w:rPr>
        <w:t>2356.9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0F6F59">
        <w:rPr>
          <w:rFonts w:ascii="Times New Roman" w:hAnsi="Times New Roman"/>
          <w:sz w:val="24"/>
          <w:szCs w:val="24"/>
        </w:rPr>
        <w:t>5573.5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68B8036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0F6F59">
        <w:rPr>
          <w:rFonts w:ascii="Times New Roman" w:hAnsi="Times New Roman"/>
          <w:sz w:val="24"/>
          <w:szCs w:val="24"/>
        </w:rPr>
        <w:t>7557.9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F6F59">
        <w:rPr>
          <w:rFonts w:ascii="Times New Roman" w:hAnsi="Times New Roman"/>
          <w:sz w:val="24"/>
          <w:szCs w:val="24"/>
        </w:rPr>
        <w:t>236.9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0F6F59">
        <w:rPr>
          <w:rFonts w:ascii="Times New Roman" w:hAnsi="Times New Roman"/>
          <w:sz w:val="24"/>
          <w:szCs w:val="24"/>
        </w:rPr>
        <w:t>7522.8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F6F59">
        <w:rPr>
          <w:rFonts w:ascii="Times New Roman" w:hAnsi="Times New Roman"/>
          <w:sz w:val="24"/>
          <w:szCs w:val="24"/>
        </w:rPr>
        <w:t>488.6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F6F59">
        <w:rPr>
          <w:rFonts w:ascii="Times New Roman" w:hAnsi="Times New Roman"/>
          <w:sz w:val="24"/>
          <w:szCs w:val="24"/>
        </w:rPr>
        <w:t>35.1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4E35404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0F6F59">
        <w:rPr>
          <w:rFonts w:ascii="Times New Roman" w:hAnsi="Times New Roman"/>
          <w:sz w:val="24"/>
          <w:szCs w:val="24"/>
        </w:rPr>
        <w:t>4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475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47C4E5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0F6F59">
        <w:rPr>
          <w:rFonts w:ascii="Times New Roman" w:hAnsi="Times New Roman"/>
          <w:sz w:val="24"/>
          <w:szCs w:val="24"/>
        </w:rPr>
        <w:t>7522.8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515E04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515E04" w:rsidRPr="005C3CBE" w:rsidRDefault="00515E04" w:rsidP="00515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7CD01E07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2 436,9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571CDBD1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2 203,1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0929C2B6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2 230,3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221F752B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29,51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BDEBD2D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101,23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1B0C36ED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91,52</w:t>
            </w:r>
          </w:p>
        </w:tc>
      </w:tr>
      <w:tr w:rsidR="00515E04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515E04" w:rsidRPr="005C3CBE" w:rsidRDefault="00515E04" w:rsidP="00515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EA3D1D4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2DB5808B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271115C3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557C9555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2779C043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04D190C7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color w:val="000000"/>
              </w:rPr>
              <w:t>12,72</w:t>
            </w:r>
          </w:p>
        </w:tc>
      </w:tr>
      <w:tr w:rsidR="00515E04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515E04" w:rsidRPr="005C3CBE" w:rsidRDefault="00515E04" w:rsidP="00515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76ABCBE0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2 742,8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37B9494F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2 242,0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A3E3C21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2 269,2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2095B56D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30,02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2A5DDE9B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101,21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6E31A923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82,73</w:t>
            </w:r>
          </w:p>
        </w:tc>
      </w:tr>
      <w:tr w:rsidR="00515E04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515E04" w:rsidRPr="005C3CBE" w:rsidRDefault="00515E04" w:rsidP="00515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23292D6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6 734,0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6937DD9A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5 552,8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1F3D5031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5 288,7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0E3A19DB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69,98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65FEA6EC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95,24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55686B2" w:rsidR="00515E04" w:rsidRPr="00515E04" w:rsidRDefault="00515E04" w:rsidP="00515E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78,54</w:t>
            </w:r>
          </w:p>
        </w:tc>
      </w:tr>
      <w:tr w:rsidR="00515E04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515E04" w:rsidRPr="005C3CBE" w:rsidRDefault="00515E04" w:rsidP="00515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137A4823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9 476,8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52E28BA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7 794,8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66DD4262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7 557,9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51488922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6C1CDE4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96,96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34049D4A" w:rsidR="00515E04" w:rsidRPr="00515E04" w:rsidRDefault="00515E04" w:rsidP="00515E0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E04">
              <w:rPr>
                <w:rFonts w:ascii="Times New Roman" w:hAnsi="Times New Roman"/>
                <w:b/>
                <w:bCs/>
                <w:color w:val="000000"/>
              </w:rPr>
              <w:t>79,75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6E1353CA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515E04">
        <w:rPr>
          <w:rFonts w:ascii="Times New Roman" w:hAnsi="Times New Roman"/>
          <w:sz w:val="24"/>
          <w:szCs w:val="24"/>
        </w:rPr>
        <w:t>96.96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1DAE6CE5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515E04">
        <w:rPr>
          <w:rFonts w:ascii="Times New Roman" w:hAnsi="Times New Roman"/>
          <w:sz w:val="24"/>
          <w:szCs w:val="24"/>
        </w:rPr>
        <w:t>7557.9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515E04">
        <w:rPr>
          <w:rFonts w:ascii="Times New Roman" w:hAnsi="Times New Roman"/>
          <w:sz w:val="24"/>
          <w:szCs w:val="24"/>
        </w:rPr>
        <w:t>30.02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515E04">
        <w:rPr>
          <w:rFonts w:ascii="Times New Roman" w:hAnsi="Times New Roman"/>
          <w:sz w:val="24"/>
          <w:szCs w:val="24"/>
        </w:rPr>
        <w:t>29.51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515E04">
        <w:rPr>
          <w:rFonts w:ascii="Times New Roman" w:hAnsi="Times New Roman"/>
          <w:sz w:val="24"/>
          <w:szCs w:val="24"/>
        </w:rPr>
        <w:t>051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4635EEA0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515E04">
        <w:rPr>
          <w:rFonts w:ascii="Times New Roman" w:hAnsi="Times New Roman"/>
          <w:sz w:val="24"/>
          <w:szCs w:val="24"/>
        </w:rPr>
        <w:t>95.24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515E04">
        <w:rPr>
          <w:rFonts w:ascii="Times New Roman" w:hAnsi="Times New Roman"/>
          <w:sz w:val="24"/>
          <w:szCs w:val="24"/>
        </w:rPr>
        <w:t>5288.7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1117AF">
        <w:rPr>
          <w:rFonts w:ascii="Times New Roman" w:hAnsi="Times New Roman"/>
          <w:sz w:val="24"/>
          <w:szCs w:val="24"/>
        </w:rPr>
        <w:t>68.</w:t>
      </w:r>
      <w:r w:rsidR="00515E04">
        <w:rPr>
          <w:rFonts w:ascii="Times New Roman" w:hAnsi="Times New Roman"/>
          <w:sz w:val="24"/>
          <w:szCs w:val="24"/>
        </w:rPr>
        <w:t>9</w:t>
      </w:r>
      <w:r w:rsidR="001117AF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515E04">
        <w:rPr>
          <w:rFonts w:ascii="Times New Roman" w:hAnsi="Times New Roman"/>
          <w:sz w:val="24"/>
          <w:szCs w:val="24"/>
        </w:rPr>
        <w:t>264.2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22C51EBF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1117AF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515E04">
        <w:rPr>
          <w:rFonts w:ascii="Times New Roman" w:hAnsi="Times New Roman"/>
          <w:sz w:val="24"/>
          <w:szCs w:val="24"/>
        </w:rPr>
        <w:t>91.52</w:t>
      </w:r>
      <w:r w:rsidRPr="00403280">
        <w:rPr>
          <w:rFonts w:ascii="Times New Roman" w:hAnsi="Times New Roman"/>
          <w:sz w:val="24"/>
          <w:szCs w:val="24"/>
        </w:rPr>
        <w:t>% (</w:t>
      </w:r>
      <w:r w:rsidR="001117AF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515E04">
        <w:rPr>
          <w:rFonts w:ascii="Times New Roman" w:hAnsi="Times New Roman"/>
          <w:sz w:val="24"/>
          <w:szCs w:val="24"/>
        </w:rPr>
        <w:t>206.6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D5730C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515E04">
        <w:rPr>
          <w:rFonts w:ascii="Times New Roman" w:hAnsi="Times New Roman"/>
          <w:sz w:val="24"/>
          <w:szCs w:val="24"/>
        </w:rPr>
        <w:t>12.72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D5730C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515E04">
        <w:rPr>
          <w:rFonts w:ascii="Times New Roman" w:hAnsi="Times New Roman"/>
          <w:sz w:val="24"/>
          <w:szCs w:val="24"/>
        </w:rPr>
        <w:t>267.0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15E04">
        <w:rPr>
          <w:rFonts w:ascii="Times New Roman" w:hAnsi="Times New Roman"/>
          <w:sz w:val="24"/>
          <w:szCs w:val="24"/>
        </w:rPr>
        <w:t>уменьшились и составили 78.54%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15E04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3423FB">
        <w:rPr>
          <w:rFonts w:ascii="Times New Roman" w:hAnsi="Times New Roman"/>
          <w:sz w:val="24"/>
          <w:szCs w:val="24"/>
        </w:rPr>
        <w:t>1445.3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646DBE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646DBE" w:rsidRPr="00305210" w:rsidRDefault="00646DBE" w:rsidP="00646DB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6099F39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2742,8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0D22374E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74B06A3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2269,2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EE70F94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30,02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714D6DB7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101,21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4276F43A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82,73</w:t>
            </w:r>
          </w:p>
        </w:tc>
      </w:tr>
      <w:tr w:rsidR="00646DBE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646DBE" w:rsidRPr="00305210" w:rsidRDefault="00646DBE" w:rsidP="00646DBE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68841A87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2EFA957F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5E45E48E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A5DF700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41D9858E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101,23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50E56829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91,52</w:t>
            </w:r>
          </w:p>
        </w:tc>
      </w:tr>
      <w:tr w:rsidR="00646DBE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0BD9C2F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C1A3270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540DB3F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2CBD532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762B21B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FBC2268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46DBE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4B2EA8E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5811B8B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3AE95EA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B139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15D87D7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3585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5865B3D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103,35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AA70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4F80C99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113,84</w:t>
            </w:r>
          </w:p>
        </w:tc>
      </w:tr>
      <w:tr w:rsidR="00646DBE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6F348C19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4DEF87F4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93F72A1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121D864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74,77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3B5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4B96133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44F7E28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99,45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C886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129934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7171994A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87,22</w:t>
            </w:r>
          </w:p>
        </w:tc>
      </w:tr>
      <w:tr w:rsidR="00646DBE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1E67BD19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0CCE1D6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5A4BEB6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2D921A6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09F0685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7004F0D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46DBE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3097050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2CA9AD1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04617438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30C0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08992189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DC6D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5063277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102,87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4604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148AF84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102,05</w:t>
            </w:r>
          </w:p>
        </w:tc>
      </w:tr>
      <w:tr w:rsidR="00646DBE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646DBE" w:rsidRPr="00305210" w:rsidRDefault="00646DBE" w:rsidP="00646DB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78A8ACF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79FFD6C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66DF997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B101A5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23D0465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117,63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0827484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108,58</w:t>
            </w:r>
          </w:p>
        </w:tc>
      </w:tr>
      <w:tr w:rsidR="00646DBE" w:rsidRPr="00305210" w14:paraId="7B3AE87B" w14:textId="77777777" w:rsidTr="00646DBE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F341B0E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CFEB842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2EFA37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55B1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4BDEC917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1,71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891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5F45351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30A9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7DFADBE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12,72</w:t>
            </w:r>
          </w:p>
        </w:tc>
      </w:tr>
      <w:tr w:rsidR="00646DBE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646DBE" w:rsidRPr="00305210" w:rsidRDefault="00646DBE" w:rsidP="00646DBE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C2DD27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44F0B47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614815C4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9F65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DCE0BE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FECEAB6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6A6969D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256B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3CE9D7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8CCF01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72E3A70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3314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EB4348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E42F60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6C8113D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90,05</w:t>
            </w:r>
          </w:p>
        </w:tc>
      </w:tr>
      <w:tr w:rsidR="00646DBE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15B667A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11B43D4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4AA08A90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1DA4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CA1136D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5721F42C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7625C05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7740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91F61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2184AC7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46DBE" w:rsidRPr="00305210" w14:paraId="714CDAB2" w14:textId="77777777" w:rsidTr="00646DBE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620F68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099E1F1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121C6A5D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2137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1995B76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1B4A69B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A374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76E1C49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6DBE" w:rsidRPr="00305210" w14:paraId="7CFD7B75" w14:textId="77777777" w:rsidTr="00646DBE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2E6AA848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6 734,0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4CC6973D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5 552,8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79A4EB21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5 288,7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46DD4760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69,98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208076A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95,24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791149AB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78,54</w:t>
            </w:r>
          </w:p>
        </w:tc>
      </w:tr>
      <w:tr w:rsidR="00646DBE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27440EF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2 140,9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900196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3 363,1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13DCBE7F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684DBB1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44,50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01ECC8B5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73DC6C1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157,09</w:t>
            </w:r>
          </w:p>
        </w:tc>
      </w:tr>
      <w:tr w:rsidR="00646DBE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6A2BB23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4 150,6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961665D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1 211,9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18A0CAF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6B971CA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13,09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1F3311F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81,63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5457F7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23,84</w:t>
            </w:r>
          </w:p>
        </w:tc>
      </w:tr>
      <w:tr w:rsidR="00646DBE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56378AF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2BDAE8F1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08273CC5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6453158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626DAC37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2474A175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646DBE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962D96D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03BEED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2647339B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4E6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7A6E87CE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6,37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7D469763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92,07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825A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37EE0131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6DBE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646DBE" w:rsidRPr="00305210" w:rsidRDefault="00646DBE" w:rsidP="00646D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9430BB6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5C252A9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18DEFAA2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C991" w14:textId="77777777" w:rsid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E859075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2239CDD1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C613" w14:textId="77777777" w:rsid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2D58C38D" w:rsidR="00646DBE" w:rsidRPr="00646DBE" w:rsidRDefault="00646DBE" w:rsidP="00646DBE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100,19</w:t>
            </w:r>
          </w:p>
        </w:tc>
      </w:tr>
      <w:tr w:rsidR="00646DBE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646DBE" w:rsidRPr="0008503E" w:rsidRDefault="00646DBE" w:rsidP="00646DBE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3E60C53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9476,8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B73761D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7794,8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7870597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61EE172B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05FBB7FF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6DBE">
              <w:rPr>
                <w:rFonts w:ascii="Times New Roman" w:hAnsi="Times New Roman"/>
                <w:color w:val="000000"/>
              </w:rPr>
              <w:t>96,96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24CE7047" w:rsidR="00646DBE" w:rsidRPr="00646DBE" w:rsidRDefault="00646DBE" w:rsidP="00646D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6DBE">
              <w:rPr>
                <w:rFonts w:ascii="Times New Roman" w:hAnsi="Times New Roman"/>
                <w:b/>
                <w:bCs/>
                <w:color w:val="000000"/>
              </w:rPr>
              <w:t>79,75</w:t>
            </w:r>
          </w:p>
        </w:tc>
      </w:tr>
    </w:tbl>
    <w:p w14:paraId="6302B884" w14:textId="72C804C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646DBE">
        <w:rPr>
          <w:rFonts w:ascii="Times New Roman" w:hAnsi="Times New Roman"/>
          <w:bCs/>
          <w:sz w:val="24"/>
          <w:szCs w:val="24"/>
        </w:rPr>
        <w:t>101.21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05C295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101.23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646DBE">
        <w:rPr>
          <w:rFonts w:ascii="Times New Roman" w:hAnsi="Times New Roman"/>
          <w:bCs/>
          <w:sz w:val="24"/>
          <w:szCs w:val="24"/>
        </w:rPr>
        <w:t>2230.3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DAB0A0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646DBE">
        <w:rPr>
          <w:rFonts w:ascii="Times New Roman" w:hAnsi="Times New Roman"/>
          <w:bCs/>
          <w:sz w:val="24"/>
          <w:szCs w:val="24"/>
        </w:rPr>
        <w:t>209.8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46DBE">
        <w:rPr>
          <w:rFonts w:ascii="Times New Roman" w:hAnsi="Times New Roman"/>
          <w:bCs/>
          <w:sz w:val="24"/>
          <w:szCs w:val="24"/>
        </w:rPr>
        <w:t>103.35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646DBE">
        <w:rPr>
          <w:rFonts w:ascii="Times New Roman" w:hAnsi="Times New Roman"/>
          <w:bCs/>
          <w:sz w:val="24"/>
          <w:szCs w:val="24"/>
        </w:rPr>
        <w:t>13.84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62C2833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646DBE">
        <w:rPr>
          <w:rFonts w:ascii="Times New Roman" w:hAnsi="Times New Roman"/>
          <w:bCs/>
          <w:sz w:val="24"/>
          <w:szCs w:val="24"/>
        </w:rPr>
        <w:t>1696.7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D5730C">
        <w:rPr>
          <w:rFonts w:ascii="Times New Roman" w:hAnsi="Times New Roman"/>
          <w:bCs/>
          <w:sz w:val="24"/>
          <w:szCs w:val="24"/>
        </w:rPr>
        <w:t>4</w:t>
      </w:r>
      <w:r w:rsidR="00646DBE">
        <w:rPr>
          <w:rFonts w:ascii="Times New Roman" w:hAnsi="Times New Roman"/>
          <w:bCs/>
          <w:sz w:val="24"/>
          <w:szCs w:val="24"/>
        </w:rPr>
        <w:t>5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D5730C">
        <w:rPr>
          <w:rFonts w:ascii="Times New Roman" w:hAnsi="Times New Roman"/>
          <w:bCs/>
          <w:sz w:val="24"/>
          <w:szCs w:val="24"/>
        </w:rPr>
        <w:t>87.</w:t>
      </w:r>
      <w:r w:rsidR="00646DBE">
        <w:rPr>
          <w:rFonts w:ascii="Times New Roman" w:hAnsi="Times New Roman"/>
          <w:bCs/>
          <w:sz w:val="24"/>
          <w:szCs w:val="24"/>
        </w:rPr>
        <w:t>22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42417814" w14:textId="1DC3F8D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646DBE">
        <w:rPr>
          <w:rFonts w:ascii="Times New Roman" w:hAnsi="Times New Roman"/>
          <w:bCs/>
          <w:sz w:val="24"/>
          <w:szCs w:val="24"/>
        </w:rPr>
        <w:t>154.3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46DBE">
        <w:rPr>
          <w:rFonts w:ascii="Times New Roman" w:hAnsi="Times New Roman"/>
          <w:bCs/>
          <w:sz w:val="24"/>
          <w:szCs w:val="24"/>
        </w:rPr>
        <w:t>102.87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</w:t>
      </w:r>
      <w:r w:rsidR="00646DBE">
        <w:rPr>
          <w:rFonts w:ascii="Times New Roman" w:hAnsi="Times New Roman"/>
          <w:bCs/>
          <w:sz w:val="24"/>
          <w:szCs w:val="24"/>
        </w:rPr>
        <w:t>на 2.05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2D0E474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646DBE">
        <w:rPr>
          <w:rFonts w:ascii="Times New Roman" w:hAnsi="Times New Roman"/>
          <w:bCs/>
          <w:sz w:val="24"/>
          <w:szCs w:val="24"/>
        </w:rPr>
        <w:t>169.5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46DBE">
        <w:rPr>
          <w:rFonts w:ascii="Times New Roman" w:hAnsi="Times New Roman"/>
          <w:bCs/>
          <w:sz w:val="24"/>
          <w:szCs w:val="24"/>
        </w:rPr>
        <w:t>117.63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</w:t>
      </w:r>
      <w:r w:rsidR="00646DBE">
        <w:rPr>
          <w:rFonts w:ascii="Times New Roman" w:hAnsi="Times New Roman"/>
          <w:bCs/>
          <w:sz w:val="24"/>
          <w:szCs w:val="24"/>
        </w:rPr>
        <w:t>увеличились на 8.58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01C1525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646DBE">
        <w:rPr>
          <w:rFonts w:ascii="Times New Roman" w:hAnsi="Times New Roman"/>
          <w:bCs/>
          <w:sz w:val="24"/>
          <w:szCs w:val="24"/>
        </w:rPr>
        <w:t>9.25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646DBE">
        <w:rPr>
          <w:rFonts w:ascii="Times New Roman" w:hAnsi="Times New Roman"/>
          <w:bCs/>
          <w:sz w:val="24"/>
          <w:szCs w:val="24"/>
        </w:rPr>
        <w:t>74.77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646DBE">
        <w:rPr>
          <w:rFonts w:ascii="Times New Roman" w:hAnsi="Times New Roman"/>
          <w:bCs/>
          <w:sz w:val="24"/>
          <w:szCs w:val="24"/>
        </w:rPr>
        <w:t>7.47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31F31AB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37345">
        <w:rPr>
          <w:rFonts w:ascii="Times New Roman" w:hAnsi="Times New Roman"/>
          <w:bCs/>
          <w:sz w:val="24"/>
          <w:szCs w:val="24"/>
        </w:rPr>
        <w:t>снизились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646DBE">
        <w:rPr>
          <w:rFonts w:ascii="Times New Roman" w:hAnsi="Times New Roman"/>
          <w:bCs/>
          <w:sz w:val="24"/>
          <w:szCs w:val="24"/>
        </w:rPr>
        <w:t>267.0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6C0A22">
        <w:rPr>
          <w:rFonts w:ascii="Times New Roman" w:hAnsi="Times New Roman"/>
          <w:bCs/>
          <w:sz w:val="24"/>
          <w:szCs w:val="24"/>
        </w:rPr>
        <w:t>12.72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6C0A22">
        <w:rPr>
          <w:rFonts w:ascii="Times New Roman" w:hAnsi="Times New Roman"/>
          <w:bCs/>
          <w:sz w:val="24"/>
          <w:szCs w:val="24"/>
        </w:rPr>
        <w:t>38.9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500896DF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6C0A22">
        <w:rPr>
          <w:rFonts w:ascii="Times New Roman" w:hAnsi="Times New Roman"/>
          <w:bCs/>
          <w:sz w:val="24"/>
          <w:szCs w:val="24"/>
        </w:rPr>
        <w:t>38.9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1386354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6C0A22">
        <w:rPr>
          <w:rFonts w:ascii="Times New Roman" w:hAnsi="Times New Roman"/>
          <w:bCs/>
          <w:sz w:val="24"/>
          <w:szCs w:val="24"/>
        </w:rPr>
        <w:t>69.98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E620BA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6C0A22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6C0A22">
        <w:rPr>
          <w:rFonts w:ascii="Times New Roman" w:hAnsi="Times New Roman"/>
          <w:bCs/>
          <w:sz w:val="24"/>
          <w:szCs w:val="24"/>
        </w:rPr>
        <w:t>1445.3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6C0A22">
        <w:rPr>
          <w:rFonts w:ascii="Times New Roman" w:hAnsi="Times New Roman"/>
          <w:bCs/>
          <w:sz w:val="24"/>
          <w:szCs w:val="24"/>
        </w:rPr>
        <w:t>78.54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6C0A22">
        <w:rPr>
          <w:rFonts w:ascii="Times New Roman" w:hAnsi="Times New Roman"/>
          <w:bCs/>
          <w:sz w:val="24"/>
          <w:szCs w:val="24"/>
        </w:rPr>
        <w:t>5288.7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6C0A22">
        <w:rPr>
          <w:rFonts w:ascii="Times New Roman" w:hAnsi="Times New Roman"/>
          <w:bCs/>
          <w:sz w:val="24"/>
          <w:szCs w:val="24"/>
        </w:rPr>
        <w:t>95.24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AAAAB9B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6C0A22">
        <w:rPr>
          <w:rFonts w:ascii="Times New Roman" w:hAnsi="Times New Roman"/>
          <w:sz w:val="24"/>
          <w:szCs w:val="24"/>
        </w:rPr>
        <w:t>5437.9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6C0A22">
        <w:rPr>
          <w:rFonts w:ascii="Times New Roman" w:hAnsi="Times New Roman"/>
          <w:sz w:val="24"/>
          <w:szCs w:val="24"/>
        </w:rPr>
        <w:t>8011.4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C0A22">
        <w:rPr>
          <w:rFonts w:ascii="Times New Roman" w:hAnsi="Times New Roman"/>
          <w:color w:val="000000"/>
          <w:sz w:val="24"/>
          <w:szCs w:val="24"/>
        </w:rPr>
        <w:t>5573.5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C0A22">
        <w:rPr>
          <w:rFonts w:ascii="Times New Roman" w:hAnsi="Times New Roman"/>
          <w:sz w:val="24"/>
          <w:szCs w:val="24"/>
        </w:rPr>
        <w:t>128.62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5B789910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AF4211">
              <w:rPr>
                <w:rFonts w:ascii="Times New Roman" w:hAnsi="Times New Roman"/>
              </w:rPr>
              <w:t>183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866DD4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866DD4" w:rsidRPr="00E30433" w:rsidRDefault="00866DD4" w:rsidP="00866D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64F1B89D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7DCA3702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51AD3F50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b/>
                <w:bCs/>
                <w:color w:val="000000"/>
              </w:rPr>
              <w:t>7475,8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7E62B600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BED2B51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b/>
                <w:bCs/>
                <w:color w:val="000000"/>
              </w:rPr>
              <w:t>2699,9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4A38C15" w:rsidR="00866DD4" w:rsidRPr="006C0A22" w:rsidRDefault="00866DD4" w:rsidP="00866DD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0A22">
              <w:rPr>
                <w:b/>
                <w:bCs/>
                <w:color w:val="000000"/>
              </w:rPr>
              <w:t>156,53</w:t>
            </w:r>
          </w:p>
        </w:tc>
        <w:tc>
          <w:tcPr>
            <w:tcW w:w="980" w:type="dxa"/>
            <w:vAlign w:val="bottom"/>
          </w:tcPr>
          <w:p w14:paraId="2D716C67" w14:textId="55681AEB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28443CB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2266,5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63FB19E1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42,71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331CBD2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090868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33,23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73851C2A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49669AC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121,78</w:t>
            </w:r>
          </w:p>
        </w:tc>
        <w:tc>
          <w:tcPr>
            <w:tcW w:w="980" w:type="dxa"/>
            <w:vAlign w:val="bottom"/>
          </w:tcPr>
          <w:p w14:paraId="66785F06" w14:textId="29771F4A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CD9547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29B3A84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820857D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32ADD458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1,26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1B80CD5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CD1318E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110,73</w:t>
            </w:r>
          </w:p>
        </w:tc>
        <w:tc>
          <w:tcPr>
            <w:tcW w:w="980" w:type="dxa"/>
            <w:vAlign w:val="bottom"/>
          </w:tcPr>
          <w:p w14:paraId="6ACC2337" w14:textId="4BEF4A21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889AD2D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244C260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185AEDE6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3655BDB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1281CF75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1900686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286,00</w:t>
            </w:r>
          </w:p>
        </w:tc>
        <w:tc>
          <w:tcPr>
            <w:tcW w:w="980" w:type="dxa"/>
            <w:vAlign w:val="bottom"/>
          </w:tcPr>
          <w:p w14:paraId="205B2B9A" w14:textId="31F1E5AF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4C55250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152B989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4488ECA9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1091,9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53EBDE25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14,61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1AB6079D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-169,8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544EC12A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86,54</w:t>
            </w:r>
          </w:p>
        </w:tc>
        <w:tc>
          <w:tcPr>
            <w:tcW w:w="980" w:type="dxa"/>
            <w:vAlign w:val="bottom"/>
          </w:tcPr>
          <w:p w14:paraId="5C7F1FF7" w14:textId="4E4B9B5F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50F3C564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594,9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1F485A1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5B44379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5F8D581D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36,56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4C7A4499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2239,3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09A68949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553,39</w:t>
            </w:r>
          </w:p>
        </w:tc>
        <w:tc>
          <w:tcPr>
            <w:tcW w:w="980" w:type="dxa"/>
            <w:vAlign w:val="bottom"/>
          </w:tcPr>
          <w:p w14:paraId="60458088" w14:textId="0665F908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32E870C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3520B67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4303FA39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0AA3292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306DE1AF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4CE10F1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1A3A9DBE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0F8F93F3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122B935E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2CC13891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BA3EE18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40CEDF60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DD4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866DD4" w:rsidRPr="00E30433" w:rsidRDefault="00866DD4" w:rsidP="00866DD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55C23EA4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717,7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07368E71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18,54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3032D36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1043,8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BEA583E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13,96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28482462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72A87F9E" w:rsidR="00866DD4" w:rsidRPr="006C0A22" w:rsidRDefault="00866DD4" w:rsidP="00866DD4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color w:val="000000"/>
              </w:rPr>
              <w:t>117,88</w:t>
            </w:r>
          </w:p>
        </w:tc>
        <w:tc>
          <w:tcPr>
            <w:tcW w:w="980" w:type="dxa"/>
            <w:vAlign w:val="bottom"/>
          </w:tcPr>
          <w:p w14:paraId="4424256F" w14:textId="51E53464" w:rsidR="00866DD4" w:rsidRDefault="00866DD4" w:rsidP="00866D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178B5BCB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866DD4">
        <w:rPr>
          <w:rFonts w:ascii="Times New Roman" w:hAnsi="Times New Roman"/>
          <w:sz w:val="24"/>
          <w:szCs w:val="24"/>
        </w:rPr>
        <w:t>41,68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866DD4">
        <w:rPr>
          <w:rFonts w:ascii="Times New Roman" w:hAnsi="Times New Roman"/>
          <w:sz w:val="24"/>
          <w:szCs w:val="24"/>
        </w:rPr>
        <w:t>2266.5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866DD4">
        <w:rPr>
          <w:rFonts w:ascii="Times New Roman" w:hAnsi="Times New Roman"/>
          <w:sz w:val="24"/>
          <w:szCs w:val="24"/>
        </w:rPr>
        <w:t>31.46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866DD4">
        <w:rPr>
          <w:rFonts w:ascii="Times New Roman" w:hAnsi="Times New Roman"/>
          <w:sz w:val="24"/>
          <w:szCs w:val="24"/>
        </w:rPr>
        <w:t>1711.0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866DD4">
        <w:rPr>
          <w:rFonts w:ascii="Times New Roman" w:hAnsi="Times New Roman"/>
          <w:sz w:val="24"/>
          <w:szCs w:val="24"/>
        </w:rPr>
        <w:t>13.20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866DD4">
        <w:rPr>
          <w:rFonts w:ascii="Times New Roman" w:hAnsi="Times New Roman"/>
          <w:sz w:val="24"/>
          <w:szCs w:val="24"/>
        </w:rPr>
        <w:t>717.7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6C0A22">
        <w:rPr>
          <w:rFonts w:ascii="Times New Roman" w:hAnsi="Times New Roman"/>
          <w:sz w:val="24"/>
          <w:szCs w:val="24"/>
        </w:rPr>
        <w:t>10.</w:t>
      </w:r>
      <w:r w:rsidR="00866DD4">
        <w:rPr>
          <w:rFonts w:ascii="Times New Roman" w:hAnsi="Times New Roman"/>
          <w:sz w:val="24"/>
          <w:szCs w:val="24"/>
        </w:rPr>
        <w:t>9</w:t>
      </w:r>
      <w:r w:rsidR="006C0A22">
        <w:rPr>
          <w:rFonts w:ascii="Times New Roman" w:hAnsi="Times New Roman"/>
          <w:sz w:val="24"/>
          <w:szCs w:val="24"/>
        </w:rPr>
        <w:t>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866DD4">
        <w:rPr>
          <w:rFonts w:ascii="Times New Roman" w:hAnsi="Times New Roman"/>
          <w:sz w:val="24"/>
          <w:szCs w:val="24"/>
        </w:rPr>
        <w:t>594.9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232D29D6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6C0A22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07A2D251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2200,1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C6B2CAB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2772,2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69D5B4A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2729,4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5DC3DE14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36,28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3E2B87F2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270B3139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529,3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736C172B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124,06</w:t>
            </w:r>
          </w:p>
        </w:tc>
      </w:tr>
      <w:tr w:rsidR="006C0A22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4C1C70F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8FE366E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7B7B0BB3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A7CC7E4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600D4507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81DF727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309F9CAA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6C0A22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649E538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0BEB8FC8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66F797A3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438139F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F993B81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448C92FD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-3,2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5FEFC68E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95,33</w:t>
            </w:r>
          </w:p>
        </w:tc>
      </w:tr>
      <w:tr w:rsidR="006C0A22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CA11CD7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3233,5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1BDC231F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1888,8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673C2CE2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1665,6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0A92C507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22,14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3B9D58BD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1E62112C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-1567,9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3339758A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51,51</w:t>
            </w:r>
          </w:p>
        </w:tc>
      </w:tr>
      <w:tr w:rsidR="006C0A22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E5EFD9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3461,6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5D331DC9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2473,5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0D0A8E00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2250,9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68F651A4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29,92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4CA6F0E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B7465BF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-1210,7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B70211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65,02</w:t>
            </w:r>
          </w:p>
        </w:tc>
      </w:tr>
      <w:tr w:rsidR="006C0A22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17B21486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5CA0FC1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53CB25FF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337D7B08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C33E02C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5C54B511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597952DC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C0A22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B1D9F70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4A7A5AE3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2FD9014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648D326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E37286B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1C430C8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5343FA4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C0A22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6C0A22" w:rsidRPr="00E30433" w:rsidRDefault="006C0A22" w:rsidP="006C0A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71E50C7E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521,7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B1D3F65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717,7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C160F30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717,7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655163E6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9,54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E7268FC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0632841C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5B02E3B0" w:rsidR="006C0A22" w:rsidRPr="006C0A22" w:rsidRDefault="006C0A22" w:rsidP="006C0A22">
            <w:pPr>
              <w:jc w:val="right"/>
              <w:rPr>
                <w:rFonts w:ascii="Times New Roman" w:hAnsi="Times New Roman"/>
                <w:color w:val="000000"/>
              </w:rPr>
            </w:pPr>
            <w:r w:rsidRPr="006C0A22">
              <w:rPr>
                <w:rFonts w:ascii="Times New Roman" w:hAnsi="Times New Roman"/>
                <w:color w:val="000000"/>
              </w:rPr>
              <w:t>137,57</w:t>
            </w:r>
          </w:p>
        </w:tc>
      </w:tr>
      <w:tr w:rsidR="006C0A22" w:rsidRPr="00AF4211" w14:paraId="0EA5B5A0" w14:textId="77777777" w:rsidTr="00F8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6C0A22" w:rsidRPr="00E30433" w:rsidRDefault="006C0A22" w:rsidP="006C0A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5E0BECAA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9 572,7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A830E8D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8 011,4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60D1F410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7522,8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18CF688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47DAAEC0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2B6ED298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-2049,9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591D8B3" w:rsidR="006C0A22" w:rsidRPr="006C0A22" w:rsidRDefault="006C0A22" w:rsidP="006C0A2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0A22">
              <w:rPr>
                <w:rFonts w:ascii="Times New Roman" w:hAnsi="Times New Roman"/>
                <w:b/>
                <w:bCs/>
                <w:color w:val="000000"/>
              </w:rPr>
              <w:t>78,59</w:t>
            </w:r>
          </w:p>
        </w:tc>
      </w:tr>
    </w:tbl>
    <w:p w14:paraId="4A5F8170" w14:textId="7C200444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866DD4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866DD4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866DD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 w:rsidRPr="00866DD4">
        <w:rPr>
          <w:rFonts w:ascii="Times New Roman" w:hAnsi="Times New Roman"/>
          <w:sz w:val="24"/>
          <w:szCs w:val="24"/>
        </w:rPr>
        <w:t>Красный Строитель</w:t>
      </w:r>
      <w:r w:rsidR="00F8658B" w:rsidRPr="00866DD4">
        <w:rPr>
          <w:rFonts w:ascii="Times New Roman" w:hAnsi="Times New Roman"/>
          <w:sz w:val="24"/>
          <w:szCs w:val="24"/>
        </w:rPr>
        <w:t xml:space="preserve"> </w:t>
      </w:r>
      <w:r w:rsidR="00374F80" w:rsidRPr="00866DD4">
        <w:rPr>
          <w:rFonts w:ascii="Times New Roman" w:hAnsi="Times New Roman"/>
          <w:sz w:val="24"/>
          <w:szCs w:val="24"/>
        </w:rPr>
        <w:t xml:space="preserve">за </w:t>
      </w:r>
      <w:r w:rsidR="007831D5" w:rsidRPr="00866DD4">
        <w:rPr>
          <w:rFonts w:ascii="Times New Roman" w:hAnsi="Times New Roman"/>
          <w:sz w:val="24"/>
          <w:szCs w:val="24"/>
        </w:rPr>
        <w:t>2020</w:t>
      </w:r>
      <w:r w:rsidR="00374F80" w:rsidRPr="00866DD4">
        <w:rPr>
          <w:rFonts w:ascii="Times New Roman" w:hAnsi="Times New Roman"/>
          <w:sz w:val="24"/>
          <w:szCs w:val="24"/>
        </w:rPr>
        <w:t xml:space="preserve"> год исполнена на </w:t>
      </w:r>
      <w:r w:rsidR="006C0A22" w:rsidRPr="00866DD4">
        <w:rPr>
          <w:rFonts w:ascii="Times New Roman" w:hAnsi="Times New Roman"/>
          <w:sz w:val="24"/>
          <w:szCs w:val="24"/>
        </w:rPr>
        <w:t>93.90</w:t>
      </w:r>
      <w:r w:rsidR="00374F80" w:rsidRPr="00866DD4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2E420DFE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9E282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6C0A22">
        <w:rPr>
          <w:rFonts w:ascii="Times New Roman" w:hAnsi="Times New Roman"/>
          <w:sz w:val="24"/>
          <w:szCs w:val="24"/>
        </w:rPr>
        <w:t>2729.4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AF4211">
        <w:rPr>
          <w:rFonts w:ascii="Times New Roman" w:hAnsi="Times New Roman"/>
          <w:sz w:val="24"/>
          <w:szCs w:val="24"/>
        </w:rPr>
        <w:t>98.</w:t>
      </w:r>
      <w:r w:rsidR="006C0A22">
        <w:rPr>
          <w:rFonts w:ascii="Times New Roman" w:hAnsi="Times New Roman"/>
          <w:sz w:val="24"/>
          <w:szCs w:val="24"/>
        </w:rPr>
        <w:t>46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181202">
        <w:rPr>
          <w:rFonts w:ascii="Times New Roman" w:hAnsi="Times New Roman"/>
          <w:sz w:val="24"/>
          <w:szCs w:val="24"/>
        </w:rPr>
        <w:t>529.3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81202">
        <w:rPr>
          <w:rFonts w:ascii="Times New Roman" w:hAnsi="Times New Roman"/>
          <w:sz w:val="24"/>
          <w:szCs w:val="24"/>
        </w:rPr>
        <w:t>24.06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B62976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81202">
        <w:rPr>
          <w:rFonts w:ascii="Times New Roman" w:hAnsi="Times New Roman"/>
          <w:sz w:val="24"/>
          <w:szCs w:val="24"/>
        </w:rPr>
        <w:t>93.9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81202">
        <w:rPr>
          <w:rFonts w:ascii="Times New Roman" w:hAnsi="Times New Roman"/>
          <w:sz w:val="24"/>
          <w:szCs w:val="24"/>
        </w:rPr>
        <w:t>11.6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181202">
        <w:rPr>
          <w:rFonts w:ascii="Times New Roman" w:hAnsi="Times New Roman"/>
          <w:sz w:val="24"/>
          <w:szCs w:val="24"/>
        </w:rPr>
        <w:t>4.09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8919E8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181202">
        <w:rPr>
          <w:rFonts w:ascii="Times New Roman" w:hAnsi="Times New Roman"/>
          <w:sz w:val="24"/>
          <w:szCs w:val="24"/>
        </w:rPr>
        <w:t>65.3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181202">
        <w:rPr>
          <w:rFonts w:ascii="Times New Roman" w:hAnsi="Times New Roman"/>
          <w:sz w:val="24"/>
          <w:szCs w:val="24"/>
        </w:rPr>
        <w:t>3.2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81202">
        <w:rPr>
          <w:rFonts w:ascii="Times New Roman" w:hAnsi="Times New Roman"/>
          <w:sz w:val="24"/>
          <w:szCs w:val="24"/>
        </w:rPr>
        <w:t>95.33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43F969E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181202">
        <w:rPr>
          <w:rFonts w:ascii="Times New Roman" w:hAnsi="Times New Roman"/>
          <w:sz w:val="24"/>
          <w:szCs w:val="24"/>
        </w:rPr>
        <w:t>1665.6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81202">
        <w:rPr>
          <w:rFonts w:ascii="Times New Roman" w:hAnsi="Times New Roman"/>
          <w:sz w:val="24"/>
          <w:szCs w:val="24"/>
        </w:rPr>
        <w:t>88.18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81202">
        <w:rPr>
          <w:rFonts w:ascii="Times New Roman" w:hAnsi="Times New Roman"/>
          <w:sz w:val="24"/>
          <w:szCs w:val="24"/>
        </w:rPr>
        <w:t>1567.9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81202">
        <w:rPr>
          <w:rFonts w:ascii="Times New Roman" w:hAnsi="Times New Roman"/>
          <w:sz w:val="24"/>
          <w:szCs w:val="24"/>
        </w:rPr>
        <w:t>51.51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3C4E38C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181202">
        <w:rPr>
          <w:rFonts w:ascii="Times New Roman" w:hAnsi="Times New Roman"/>
          <w:sz w:val="24"/>
          <w:szCs w:val="24"/>
        </w:rPr>
        <w:t>2250.9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81202">
        <w:rPr>
          <w:rFonts w:ascii="Times New Roman" w:hAnsi="Times New Roman"/>
          <w:sz w:val="24"/>
          <w:szCs w:val="24"/>
        </w:rPr>
        <w:t>91.00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81202">
        <w:rPr>
          <w:rFonts w:ascii="Times New Roman" w:hAnsi="Times New Roman"/>
          <w:sz w:val="24"/>
          <w:szCs w:val="24"/>
        </w:rPr>
        <w:t>1210.7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81202">
        <w:rPr>
          <w:rFonts w:ascii="Times New Roman" w:hAnsi="Times New Roman"/>
          <w:sz w:val="24"/>
          <w:szCs w:val="24"/>
        </w:rPr>
        <w:t>65.02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248EDCE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181202">
        <w:rPr>
          <w:rFonts w:ascii="Times New Roman" w:hAnsi="Times New Roman"/>
          <w:sz w:val="24"/>
          <w:szCs w:val="24"/>
        </w:rPr>
        <w:t>717.7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81202">
        <w:rPr>
          <w:rFonts w:ascii="Times New Roman" w:hAnsi="Times New Roman"/>
          <w:sz w:val="24"/>
          <w:szCs w:val="24"/>
        </w:rPr>
        <w:t>96.0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81202">
        <w:rPr>
          <w:rFonts w:ascii="Times New Roman" w:hAnsi="Times New Roman"/>
          <w:sz w:val="24"/>
          <w:szCs w:val="24"/>
        </w:rPr>
        <w:t>37.57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14FC7B41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181202">
        <w:rPr>
          <w:rFonts w:ascii="Times New Roman" w:hAnsi="Times New Roman"/>
          <w:sz w:val="24"/>
          <w:szCs w:val="24"/>
        </w:rPr>
        <w:t>2142.5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6A90D69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719BA">
        <w:rPr>
          <w:rFonts w:ascii="Times New Roman" w:hAnsi="Times New Roman"/>
          <w:sz w:val="24"/>
          <w:szCs w:val="24"/>
        </w:rPr>
        <w:t>1</w:t>
      </w:r>
      <w:r w:rsidR="00181202">
        <w:rPr>
          <w:rFonts w:ascii="Times New Roman" w:hAnsi="Times New Roman"/>
          <w:sz w:val="24"/>
          <w:szCs w:val="24"/>
        </w:rPr>
        <w:t>3</w:t>
      </w:r>
      <w:r w:rsidR="007719BA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181202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1202" w:rsidRPr="009A4A36" w14:paraId="054E1A99" w14:textId="77777777" w:rsidTr="003C1098">
        <w:tc>
          <w:tcPr>
            <w:tcW w:w="2794" w:type="dxa"/>
          </w:tcPr>
          <w:p w14:paraId="0933C418" w14:textId="20CD8BAE" w:rsidR="00181202" w:rsidRPr="00F5151E" w:rsidRDefault="00181202" w:rsidP="0018120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5D4F7584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4C5C2AF5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06E8E953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304BD358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7F7A7AA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22E816A7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3CB9BBBE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81202" w:rsidRPr="009A4A36" w14:paraId="3D7A1CC3" w14:textId="77777777" w:rsidTr="003C1098">
        <w:tc>
          <w:tcPr>
            <w:tcW w:w="2794" w:type="dxa"/>
          </w:tcPr>
          <w:p w14:paraId="205F10BD" w14:textId="6FF2CEBA" w:rsidR="00181202" w:rsidRPr="00F5151E" w:rsidRDefault="00181202" w:rsidP="0018120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3C642EE8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6A684DAD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3E78C60E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A52E99E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9D926C5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3AB11B46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37701FC0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81202" w:rsidRPr="009A4A36" w14:paraId="189E0B22" w14:textId="77777777" w:rsidTr="003C1098">
        <w:tc>
          <w:tcPr>
            <w:tcW w:w="2794" w:type="dxa"/>
          </w:tcPr>
          <w:p w14:paraId="10AE31F2" w14:textId="0573A676" w:rsidR="00181202" w:rsidRDefault="00181202" w:rsidP="001812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637EE1FD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15B08D91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3133A14F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24C01EEE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796F5205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3EAA878C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2F1ED7E8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81202" w:rsidRPr="009A4A36" w14:paraId="79B77629" w14:textId="77777777" w:rsidTr="003C1098">
        <w:tc>
          <w:tcPr>
            <w:tcW w:w="2794" w:type="dxa"/>
          </w:tcPr>
          <w:p w14:paraId="021DDE3D" w14:textId="22F384A8" w:rsidR="00181202" w:rsidRDefault="00181202" w:rsidP="001812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4D4DB526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392B52CA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4E13DD02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6B127675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3E575373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372940D0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44A843D4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81202" w:rsidRPr="009A4A36" w14:paraId="05F7B59B" w14:textId="77777777" w:rsidTr="003C1098">
        <w:tc>
          <w:tcPr>
            <w:tcW w:w="2794" w:type="dxa"/>
          </w:tcPr>
          <w:p w14:paraId="0E3CEDAC" w14:textId="3CBB9F33" w:rsidR="00181202" w:rsidRDefault="00181202" w:rsidP="001812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063EF4CF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3842660B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66517A5A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5ECFBE0A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2BA5C53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2274BC10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-1,2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735F7878" w:rsidR="00181202" w:rsidRPr="009A4A36" w:rsidRDefault="00181202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95,99</w:t>
            </w:r>
          </w:p>
        </w:tc>
      </w:tr>
      <w:tr w:rsidR="009A4A36" w:rsidRPr="009A4A36" w14:paraId="7DF17735" w14:textId="77777777" w:rsidTr="00F83BAE">
        <w:tc>
          <w:tcPr>
            <w:tcW w:w="2794" w:type="dxa"/>
          </w:tcPr>
          <w:p w14:paraId="0AFEC1F8" w14:textId="25D3B39B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1726D4E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47C18B9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6715D1A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4B183E9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7C271C8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037E147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16E35C9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105,50</w:t>
            </w:r>
          </w:p>
        </w:tc>
      </w:tr>
      <w:tr w:rsidR="009A4A36" w:rsidRPr="009A4A36" w14:paraId="649D4F10" w14:textId="77777777" w:rsidTr="003C1098">
        <w:tc>
          <w:tcPr>
            <w:tcW w:w="2794" w:type="dxa"/>
          </w:tcPr>
          <w:p w14:paraId="23FC130D" w14:textId="67A1F418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B64CEE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5621B8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FC7F3C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24E0B17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5B04688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532B2ED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3AB14E4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4A36" w:rsidRPr="009A4A36" w14:paraId="3AB770AB" w14:textId="77777777" w:rsidTr="003C1098">
        <w:tc>
          <w:tcPr>
            <w:tcW w:w="2794" w:type="dxa"/>
          </w:tcPr>
          <w:p w14:paraId="33771514" w14:textId="54577E64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3F1558B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0F8D9D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5C9EEE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3EDE55E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7291634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4E9B03D2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2BEE658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4A36" w:rsidRPr="009A4A36" w14:paraId="03F2EB77" w14:textId="77777777" w:rsidTr="00F83BAE">
        <w:tc>
          <w:tcPr>
            <w:tcW w:w="2794" w:type="dxa"/>
          </w:tcPr>
          <w:p w14:paraId="61EB49EB" w14:textId="58A93573" w:rsidR="009A4A36" w:rsidRPr="00F5151E" w:rsidRDefault="009A4A36" w:rsidP="009A4A3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FCED6E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7D17855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0A62DBC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0D97441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7F1B8FB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5F65B1F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5B68C052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4A36" w:rsidRPr="009A4A36" w14:paraId="218B490A" w14:textId="77777777" w:rsidTr="003C1098">
        <w:tc>
          <w:tcPr>
            <w:tcW w:w="2794" w:type="dxa"/>
          </w:tcPr>
          <w:p w14:paraId="435DDC54" w14:textId="3402341F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5CA6EC1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0ABC3A8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21EE0E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25A7DCA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33C8FCE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409B555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22264E5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4A36" w:rsidRPr="009A4A36" w14:paraId="64E7D99A" w14:textId="77777777" w:rsidTr="00F83BAE">
        <w:tc>
          <w:tcPr>
            <w:tcW w:w="2794" w:type="dxa"/>
          </w:tcPr>
          <w:p w14:paraId="534147AD" w14:textId="1D5E130B" w:rsidR="009A4A36" w:rsidRPr="00F5151E" w:rsidRDefault="009A4A36" w:rsidP="009A4A3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1D11AD3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A2F799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339,5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1A576DF2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339,5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7218E3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29,73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D59C1C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076AC09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256A17A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2829,17</w:t>
            </w:r>
          </w:p>
        </w:tc>
      </w:tr>
      <w:tr w:rsidR="009A4A36" w:rsidRPr="009A4A36" w14:paraId="73BAD267" w14:textId="77777777" w:rsidTr="003C1098">
        <w:tc>
          <w:tcPr>
            <w:tcW w:w="2794" w:type="dxa"/>
          </w:tcPr>
          <w:p w14:paraId="32A816F3" w14:textId="65A9E1AE" w:rsidR="009A4A36" w:rsidRPr="00014D4E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721B06A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11DA7D4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339,5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06059D9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339,5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07C2AB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567F551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6DEF5BE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12A6320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2829,17</w:t>
            </w:r>
          </w:p>
        </w:tc>
      </w:tr>
      <w:tr w:rsidR="009A4A36" w:rsidRPr="009A4A36" w14:paraId="6A2D3398" w14:textId="77777777" w:rsidTr="00E4220F">
        <w:tc>
          <w:tcPr>
            <w:tcW w:w="2794" w:type="dxa"/>
          </w:tcPr>
          <w:p w14:paraId="2CDDF12B" w14:textId="342698BD" w:rsidR="009A4A36" w:rsidRPr="00F5151E" w:rsidRDefault="009A4A36" w:rsidP="009A4A3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0CDAAA9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3BCF071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105106C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F7EDED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1367A1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71F6F52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A28FFB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137,31</w:t>
            </w:r>
          </w:p>
        </w:tc>
      </w:tr>
      <w:tr w:rsidR="009A4A36" w:rsidRPr="009A4A36" w14:paraId="57D2A9F4" w14:textId="77777777" w:rsidTr="003C1098">
        <w:tc>
          <w:tcPr>
            <w:tcW w:w="2794" w:type="dxa"/>
          </w:tcPr>
          <w:p w14:paraId="4B12D383" w14:textId="664CDFCC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01E5E74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6BE5FDD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7148B8D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DE6F6E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099DE3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59EDF07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182DF59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A4A36" w:rsidRPr="009A4A36" w14:paraId="6822B8D8" w14:textId="77777777" w:rsidTr="003C1098">
        <w:tc>
          <w:tcPr>
            <w:tcW w:w="2794" w:type="dxa"/>
          </w:tcPr>
          <w:p w14:paraId="619D2E43" w14:textId="3599DD15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36339A3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74AF18B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600,5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7C536F2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27DB389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017504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396F6F9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0318A56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149,94</w:t>
            </w:r>
          </w:p>
        </w:tc>
      </w:tr>
      <w:tr w:rsidR="009A4A36" w:rsidRPr="009A4A36" w14:paraId="1A0DC5B7" w14:textId="77777777" w:rsidTr="003C1098">
        <w:tc>
          <w:tcPr>
            <w:tcW w:w="2794" w:type="dxa"/>
          </w:tcPr>
          <w:p w14:paraId="0CA6C583" w14:textId="4DF1FDF0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38D7CE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lastRenderedPageBreak/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45FDEE7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39B1D9F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704B6C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0AE57B9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20C219D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5166B88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4A36" w:rsidRPr="009A4A36" w14:paraId="4CB83A76" w14:textId="77777777" w:rsidTr="00F83BAE">
        <w:tc>
          <w:tcPr>
            <w:tcW w:w="2794" w:type="dxa"/>
          </w:tcPr>
          <w:p w14:paraId="31DB7D36" w14:textId="756E8B47" w:rsidR="009A4A36" w:rsidRPr="00CC0FE3" w:rsidRDefault="009A4A36" w:rsidP="009A4A3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665DDD1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39F7AB6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1142,1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6D764A8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6E170AC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0504F1A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29B81FB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17A4725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184,33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3D520998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3C1098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A4A36">
        <w:rPr>
          <w:rFonts w:ascii="Times New Roman" w:hAnsi="Times New Roman"/>
          <w:sz w:val="24"/>
          <w:szCs w:val="24"/>
        </w:rPr>
        <w:t>522.5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D606FD4" w14:textId="79D5F55B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A4A36">
        <w:rPr>
          <w:rFonts w:ascii="Times New Roman" w:hAnsi="Times New Roman"/>
          <w:sz w:val="24"/>
          <w:szCs w:val="24"/>
        </w:rPr>
        <w:t>327.5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0C9F14E0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A4A36">
        <w:rPr>
          <w:rFonts w:ascii="Times New Roman" w:hAnsi="Times New Roman"/>
          <w:sz w:val="24"/>
          <w:szCs w:val="24"/>
        </w:rPr>
        <w:t>культура и спорт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9A4A36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>.0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56800FB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A7112">
        <w:rPr>
          <w:rFonts w:ascii="Times New Roman" w:hAnsi="Times New Roman"/>
          <w:sz w:val="24"/>
          <w:szCs w:val="24"/>
        </w:rPr>
        <w:t>1</w:t>
      </w:r>
      <w:r w:rsidR="009A4A36">
        <w:rPr>
          <w:rFonts w:ascii="Times New Roman" w:hAnsi="Times New Roman"/>
          <w:sz w:val="24"/>
          <w:szCs w:val="24"/>
        </w:rPr>
        <w:t>3</w:t>
      </w:r>
      <w:r w:rsidR="005A7112">
        <w:rPr>
          <w:rFonts w:ascii="Times New Roman" w:hAnsi="Times New Roman"/>
          <w:sz w:val="24"/>
          <w:szCs w:val="24"/>
        </w:rPr>
        <w:t>3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9A4A36">
        <w:rPr>
          <w:rFonts w:ascii="Times New Roman" w:hAnsi="Times New Roman"/>
          <w:sz w:val="24"/>
          <w:szCs w:val="24"/>
        </w:rPr>
        <w:t>5341.9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2E49242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A4A36">
        <w:rPr>
          <w:rFonts w:ascii="Times New Roman" w:hAnsi="Times New Roman"/>
          <w:sz w:val="24"/>
          <w:szCs w:val="24"/>
        </w:rPr>
        <w:t>7979.0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A4A36">
        <w:rPr>
          <w:rFonts w:ascii="Times New Roman" w:hAnsi="Times New Roman"/>
          <w:sz w:val="24"/>
          <w:szCs w:val="24"/>
        </w:rPr>
        <w:t>93.88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0"/>
        <w:gridCol w:w="1265"/>
        <w:gridCol w:w="821"/>
        <w:gridCol w:w="925"/>
        <w:gridCol w:w="1050"/>
        <w:gridCol w:w="880"/>
        <w:gridCol w:w="1059"/>
        <w:gridCol w:w="931"/>
      </w:tblGrid>
      <w:tr w:rsidR="00120CAA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4A36" w:rsidRPr="009A4A36" w14:paraId="7447072F" w14:textId="77777777" w:rsidTr="00564F97">
        <w:tc>
          <w:tcPr>
            <w:tcW w:w="2654" w:type="dxa"/>
          </w:tcPr>
          <w:p w14:paraId="1147F3A9" w14:textId="557D4DDA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7CF00CF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2321,3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02EF36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2866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443C270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2823,2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52B33B3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37,69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40F3CC3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98,51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63EDC03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501,9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32F3788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121,62</w:t>
            </w:r>
          </w:p>
        </w:tc>
      </w:tr>
      <w:tr w:rsidR="009A4A36" w:rsidRPr="009A4A36" w14:paraId="7FD19DC4" w14:textId="77777777" w:rsidTr="00564F97">
        <w:tc>
          <w:tcPr>
            <w:tcW w:w="2654" w:type="dxa"/>
          </w:tcPr>
          <w:p w14:paraId="63EB9CCB" w14:textId="54AEE17A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163097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0F6EE5D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C7400C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794EE1C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6238896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2DFCF76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CAD392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103,97</w:t>
            </w:r>
          </w:p>
        </w:tc>
      </w:tr>
      <w:tr w:rsidR="009A4A36" w:rsidRPr="009A4A36" w14:paraId="3B812E1A" w14:textId="77777777" w:rsidTr="00564F97">
        <w:tc>
          <w:tcPr>
            <w:tcW w:w="2654" w:type="dxa"/>
          </w:tcPr>
          <w:p w14:paraId="279E548D" w14:textId="1018B432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C77B46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75209E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1936,7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15294E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1714,2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1826F4F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22,88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298FED5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88,51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191CF8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1694,2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21D2E6C7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8571,00</w:t>
            </w:r>
          </w:p>
        </w:tc>
      </w:tr>
      <w:tr w:rsidR="009A4A36" w:rsidRPr="009A4A36" w14:paraId="7C536B2C" w14:textId="77777777" w:rsidTr="00564F97">
        <w:tc>
          <w:tcPr>
            <w:tcW w:w="2654" w:type="dxa"/>
          </w:tcPr>
          <w:p w14:paraId="65D25F1B" w14:textId="1CB72A01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EA6C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32EC226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27EFC50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1888,8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34662C3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1665,6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4EBB9DF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22,24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0EA8C27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88,18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7B39E52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-40,4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718649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97,63</w:t>
            </w:r>
          </w:p>
        </w:tc>
      </w:tr>
      <w:tr w:rsidR="009A4A36" w:rsidRPr="009A4A36" w14:paraId="6300D2BB" w14:textId="77777777" w:rsidTr="00564F97">
        <w:tc>
          <w:tcPr>
            <w:tcW w:w="2654" w:type="dxa"/>
          </w:tcPr>
          <w:p w14:paraId="2743849A" w14:textId="737831EC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7DD84F9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6E7175F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11C7948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509,5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30997BA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0B2A48A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7032205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-4,4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4E0F4BC6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99,14</w:t>
            </w:r>
          </w:p>
        </w:tc>
      </w:tr>
      <w:tr w:rsidR="009A4A36" w:rsidRPr="009A4A36" w14:paraId="62CE5243" w14:textId="77777777" w:rsidTr="00564F97">
        <w:tc>
          <w:tcPr>
            <w:tcW w:w="2654" w:type="dxa"/>
          </w:tcPr>
          <w:p w14:paraId="71EAB129" w14:textId="3CBE5879" w:rsidR="009A4A36" w:rsidRPr="00120CAA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="007F6936" w:rsidRPr="009A4A3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7F6936"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7F6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642" w14:textId="3BDABE2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CF44" w14:textId="51BE969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1CA6" w14:textId="17A5162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E7F2" w14:textId="3350699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E803" w14:textId="13D119A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7E4D" w14:textId="4F23CB9E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31" w14:textId="2B4741E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A4A36" w:rsidRPr="009A4A36" w14:paraId="0255CCBA" w14:textId="77777777" w:rsidTr="00564F97">
        <w:tc>
          <w:tcPr>
            <w:tcW w:w="2654" w:type="dxa"/>
          </w:tcPr>
          <w:p w14:paraId="384DFDF4" w14:textId="1A0E59B3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Красный Строитель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67B7AB55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lastRenderedPageBreak/>
              <w:t>717,7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0C34BE1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717,7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E6E170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717,7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4076661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9,58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19379EE8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5D7EB3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476895DF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  <w:r w:rsidRPr="009A4A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4A36" w:rsidRPr="009A4A36" w14:paraId="47034703" w14:textId="77777777" w:rsidTr="00564F97">
        <w:tc>
          <w:tcPr>
            <w:tcW w:w="2654" w:type="dxa"/>
          </w:tcPr>
          <w:p w14:paraId="309BA78E" w14:textId="79D44E10" w:rsidR="009A4A36" w:rsidRPr="00120CAA" w:rsidRDefault="009A4A36" w:rsidP="009A4A3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124A588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5341,9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493284E3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7979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3220D68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7490,5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30D1C4C4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7A766BFD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color w:val="000000"/>
              </w:rPr>
              <w:t>93,88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2C19D27B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color w:val="000000"/>
              </w:rPr>
              <w:t>2148,6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5AC7F0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A4A36">
              <w:rPr>
                <w:rFonts w:ascii="Times New Roman" w:hAnsi="Times New Roman"/>
                <w:color w:val="000000"/>
              </w:rPr>
              <w:t>140,22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C62AA7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9A4A36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564F97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564F97">
        <w:rPr>
          <w:rFonts w:ascii="Times New Roman" w:hAnsi="Times New Roman"/>
          <w:sz w:val="24"/>
          <w:szCs w:val="24"/>
        </w:rPr>
        <w:t xml:space="preserve">ой </w:t>
      </w:r>
      <w:r w:rsidR="00564F97" w:rsidRPr="00BE6263">
        <w:rPr>
          <w:rFonts w:ascii="Times New Roman" w:hAnsi="Times New Roman"/>
          <w:sz w:val="24"/>
          <w:szCs w:val="24"/>
        </w:rPr>
        <w:t>программе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67FC8C0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9A4A36">
        <w:rPr>
          <w:rFonts w:ascii="Times New Roman" w:hAnsi="Times New Roman"/>
          <w:sz w:val="24"/>
          <w:szCs w:val="24"/>
        </w:rPr>
        <w:t>2823.2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9A4A36">
        <w:rPr>
          <w:rFonts w:ascii="Times New Roman" w:hAnsi="Times New Roman"/>
          <w:sz w:val="24"/>
          <w:szCs w:val="24"/>
        </w:rPr>
        <w:t>37.69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сельского поселения территории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DE5355" w:rsidRPr="00DE535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9A4A36">
        <w:rPr>
          <w:rFonts w:ascii="Times New Roman" w:hAnsi="Times New Roman"/>
          <w:sz w:val="24"/>
          <w:szCs w:val="24"/>
        </w:rPr>
        <w:t>1665.6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9A4A36">
        <w:rPr>
          <w:rFonts w:ascii="Times New Roman" w:hAnsi="Times New Roman"/>
          <w:sz w:val="24"/>
          <w:szCs w:val="24"/>
        </w:rPr>
        <w:t>22.24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8621B4">
        <w:rPr>
          <w:rFonts w:ascii="Times New Roman" w:hAnsi="Times New Roman"/>
          <w:sz w:val="24"/>
          <w:szCs w:val="24"/>
        </w:rPr>
        <w:t>509.5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>. 6.</w:t>
      </w:r>
      <w:r w:rsidR="008621B4">
        <w:rPr>
          <w:rFonts w:ascii="Times New Roman" w:hAnsi="Times New Roman"/>
          <w:sz w:val="24"/>
          <w:szCs w:val="24"/>
        </w:rPr>
        <w:t>80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2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621B4">
        <w:rPr>
          <w:rFonts w:ascii="Times New Roman" w:hAnsi="Times New Roman"/>
          <w:sz w:val="24"/>
          <w:szCs w:val="24"/>
        </w:rPr>
        <w:t>717.7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8621B4">
        <w:rPr>
          <w:rFonts w:ascii="Times New Roman" w:hAnsi="Times New Roman"/>
          <w:sz w:val="24"/>
          <w:szCs w:val="24"/>
        </w:rPr>
        <w:t>9.58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2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34C17D0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8621B4">
        <w:rPr>
          <w:rFonts w:ascii="Times New Roman" w:hAnsi="Times New Roman"/>
          <w:sz w:val="24"/>
          <w:szCs w:val="24"/>
        </w:rPr>
        <w:t>7490.56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8621B4">
        <w:rPr>
          <w:rFonts w:ascii="Times New Roman" w:hAnsi="Times New Roman"/>
          <w:sz w:val="24"/>
          <w:szCs w:val="24"/>
        </w:rPr>
        <w:t>93.88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1D21D15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8621B4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8621B4">
        <w:rPr>
          <w:rFonts w:ascii="Times New Roman" w:hAnsi="Times New Roman"/>
          <w:sz w:val="24"/>
          <w:szCs w:val="24"/>
        </w:rPr>
        <w:t>35.1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22C5B04E" w:rsidR="00CD1EFB" w:rsidRPr="00BE6263" w:rsidRDefault="008621B4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21C2E75" w:rsidR="00CD1EFB" w:rsidRPr="00BE6263" w:rsidRDefault="008621B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-35.1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FB79C3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8621B4">
              <w:rPr>
                <w:rFonts w:ascii="Times New Roman" w:hAnsi="Times New Roman"/>
                <w:sz w:val="24"/>
                <w:szCs w:val="24"/>
              </w:rPr>
              <w:t>7794.8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690DAC0C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8621B4">
              <w:rPr>
                <w:rFonts w:ascii="Times New Roman" w:hAnsi="Times New Roman"/>
                <w:sz w:val="24"/>
                <w:szCs w:val="24"/>
              </w:rPr>
              <w:t>7588.1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3D3819FC" w:rsidR="00CD1EFB" w:rsidRPr="00BE6263" w:rsidRDefault="008621B4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453B2952" w:rsidR="00CD1EFB" w:rsidRPr="00BE6263" w:rsidRDefault="008621B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7553.0</w:t>
            </w:r>
          </w:p>
        </w:tc>
      </w:tr>
      <w:tr w:rsidR="008621B4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8621B4" w:rsidRPr="00BE6263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7BF0D08A" w:rsidR="008621B4" w:rsidRPr="008621B4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B4">
              <w:rPr>
                <w:rFonts w:ascii="Times New Roman" w:hAnsi="Times New Roman"/>
                <w:b/>
                <w:bCs/>
                <w:sz w:val="24"/>
                <w:szCs w:val="24"/>
              </w:rPr>
              <w:t>216.5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4048D581" w:rsidR="008621B4" w:rsidRPr="008621B4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B4">
              <w:rPr>
                <w:rFonts w:ascii="Times New Roman" w:hAnsi="Times New Roman"/>
                <w:b/>
                <w:bCs/>
                <w:sz w:val="24"/>
                <w:szCs w:val="24"/>
              </w:rPr>
              <w:t>-35.1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E19A673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542FC09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B71CF">
        <w:rPr>
          <w:rFonts w:ascii="Times New Roman" w:hAnsi="Times New Roman"/>
          <w:sz w:val="24"/>
          <w:szCs w:val="24"/>
          <w:lang w:eastAsia="ru-RU"/>
        </w:rPr>
        <w:t>136.8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5F8BE5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</w:t>
      </w:r>
      <w:r w:rsidRPr="00BE6263">
        <w:rPr>
          <w:rFonts w:ascii="Times New Roman" w:hAnsi="Times New Roman"/>
          <w:sz w:val="24"/>
          <w:szCs w:val="24"/>
          <w:lang w:eastAsia="ru-RU"/>
        </w:rPr>
        <w:lastRenderedPageBreak/>
        <w:t>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8621B4">
        <w:rPr>
          <w:rFonts w:ascii="Times New Roman" w:hAnsi="Times New Roman"/>
          <w:sz w:val="24"/>
          <w:szCs w:val="24"/>
        </w:rPr>
        <w:t>4</w:t>
      </w:r>
      <w:r w:rsidR="009C54BF" w:rsidRPr="00BE6263">
        <w:rPr>
          <w:rFonts w:ascii="Times New Roman" w:hAnsi="Times New Roman"/>
          <w:sz w:val="24"/>
          <w:szCs w:val="24"/>
        </w:rPr>
        <w:t>0000000047</w:t>
      </w:r>
      <w:r w:rsidR="008621B4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6D414055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78E3AC3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8621B4">
        <w:rPr>
          <w:rFonts w:ascii="Times New Roman" w:hAnsi="Times New Roman"/>
          <w:sz w:val="24"/>
          <w:szCs w:val="24"/>
        </w:rPr>
        <w:t>60.51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621B4">
        <w:rPr>
          <w:rFonts w:ascii="Times New Roman" w:hAnsi="Times New Roman"/>
          <w:sz w:val="24"/>
          <w:szCs w:val="24"/>
        </w:rPr>
        <w:t>2269.2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8621B4">
        <w:rPr>
          <w:rFonts w:ascii="Times New Roman" w:hAnsi="Times New Roman"/>
          <w:sz w:val="24"/>
          <w:szCs w:val="24"/>
        </w:rPr>
        <w:t>3363.1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8621B4">
        <w:rPr>
          <w:rFonts w:ascii="Times New Roman" w:hAnsi="Times New Roman"/>
          <w:sz w:val="24"/>
          <w:szCs w:val="24"/>
        </w:rPr>
        <w:t>5632.3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621B4">
        <w:rPr>
          <w:rFonts w:ascii="Times New Roman" w:hAnsi="Times New Roman"/>
          <w:sz w:val="24"/>
          <w:szCs w:val="24"/>
        </w:rPr>
        <w:t>3408.1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8621B4" w:rsidRPr="008621B4">
        <w:rPr>
          <w:rFonts w:ascii="Times New Roman" w:hAnsi="Times New Roman"/>
          <w:sz w:val="24"/>
          <w:szCs w:val="24"/>
        </w:rPr>
        <w:t xml:space="preserve">5632.3 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8621B4">
        <w:rPr>
          <w:rFonts w:ascii="Times New Roman" w:hAnsi="Times New Roman"/>
          <w:sz w:val="24"/>
          <w:szCs w:val="24"/>
        </w:rPr>
        <w:t>60.51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8621B4">
        <w:rPr>
          <w:rFonts w:ascii="Times New Roman" w:hAnsi="Times New Roman"/>
          <w:sz w:val="24"/>
          <w:szCs w:val="24"/>
        </w:rPr>
        <w:t>1948.7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5517EA9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1</w:t>
      </w:r>
      <w:r w:rsidR="00EB71CF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13281C2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8621B4">
        <w:rPr>
          <w:rFonts w:ascii="Times New Roman" w:hAnsi="Times New Roman"/>
          <w:sz w:val="24"/>
          <w:szCs w:val="24"/>
        </w:rPr>
        <w:t>7557.9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621B4">
        <w:rPr>
          <w:rFonts w:ascii="Times New Roman" w:hAnsi="Times New Roman"/>
          <w:sz w:val="24"/>
          <w:szCs w:val="24"/>
        </w:rPr>
        <w:t>7522.8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8621B4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8621B4">
        <w:rPr>
          <w:rFonts w:ascii="Times New Roman" w:hAnsi="Times New Roman"/>
          <w:sz w:val="24"/>
          <w:szCs w:val="24"/>
        </w:rPr>
        <w:t>35.1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3E10992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F549062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6FA2D2D1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3788"/>
    <w:rsid w:val="007F5174"/>
    <w:rsid w:val="007F6936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C784D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001F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14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98</cp:revision>
  <cp:lastPrinted>2015-05-05T05:39:00Z</cp:lastPrinted>
  <dcterms:created xsi:type="dcterms:W3CDTF">2015-04-28T10:14:00Z</dcterms:created>
  <dcterms:modified xsi:type="dcterms:W3CDTF">2021-04-14T12:20:00Z</dcterms:modified>
</cp:coreProperties>
</file>